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>
          <w:rFonts w:ascii="Verdana" w:cs="Verdana" w:eastAsia="Verdana" w:hAnsi="Verdana"/>
          <w:sz w:val="10"/>
          <w:szCs w:val="10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10125.0" w:type="dxa"/>
        <w:jc w:val="left"/>
        <w:tblInd w:w="415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585"/>
        <w:gridCol w:w="3000"/>
        <w:gridCol w:w="3435"/>
        <w:gridCol w:w="3105"/>
        <w:tblGridChange w:id="0">
          <w:tblGrid>
            <w:gridCol w:w="585"/>
            <w:gridCol w:w="3000"/>
            <w:gridCol w:w="3435"/>
            <w:gridCol w:w="3105"/>
          </w:tblGrid>
        </w:tblGridChange>
      </w:tblGrid>
      <w:tr>
        <w:trPr>
          <w:cantSplit w:val="0"/>
          <w:trHeight w:val="379.8425196850394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spacing w:line="276" w:lineRule="auto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P</w:t>
            </w:r>
          </w:p>
          <w:p w:rsidR="00000000" w:rsidDel="00000000" w:rsidP="00000000" w:rsidRDefault="00000000" w:rsidRPr="00000000" w14:paraId="00000003">
            <w:pPr>
              <w:spacing w:line="276" w:lineRule="auto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O</w:t>
            </w:r>
          </w:p>
          <w:p w:rsidR="00000000" w:rsidDel="00000000" w:rsidP="00000000" w:rsidRDefault="00000000" w:rsidRPr="00000000" w14:paraId="00000004">
            <w:pPr>
              <w:spacing w:line="276" w:lineRule="auto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N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006">
            <w:pPr>
              <w:spacing w:line="276" w:lineRule="auto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007">
            <w:pPr>
              <w:spacing w:line="276" w:lineRule="auto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D</w:t>
            </w:r>
          </w:p>
          <w:p w:rsidR="00000000" w:rsidDel="00000000" w:rsidP="00000000" w:rsidRDefault="00000000" w:rsidRPr="00000000" w14:paraId="00000008">
            <w:pPr>
              <w:spacing w:line="276" w:lineRule="auto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Z</w:t>
            </w:r>
          </w:p>
          <w:p w:rsidR="00000000" w:rsidDel="00000000" w:rsidP="00000000" w:rsidRDefault="00000000" w:rsidRPr="00000000" w14:paraId="00000009">
            <w:pPr>
              <w:spacing w:line="276" w:lineRule="auto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00B">
            <w:pPr>
              <w:spacing w:line="276" w:lineRule="auto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Ł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16:00 - 18:15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18:15  - 19:45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19:45 - 22:00</w:t>
            </w:r>
          </w:p>
        </w:tc>
      </w:tr>
      <w:tr>
        <w:trPr>
          <w:cantSplit w:val="0"/>
          <w:trHeight w:val="2456.457349391704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6"/>
                <w:szCs w:val="16"/>
                <w:rtl w:val="0"/>
              </w:rPr>
              <w:t xml:space="preserve">Komunikacja intermedialna</w:t>
            </w:r>
          </w:p>
          <w:p w:rsidR="00000000" w:rsidDel="00000000" w:rsidP="00000000" w:rsidRDefault="00000000" w:rsidRPr="00000000" w14:paraId="00000013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PRACOWNIA KIERUNKOWA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prof. Krzysztof Olszewski</w:t>
            </w:r>
          </w:p>
          <w:p w:rsidR="00000000" w:rsidDel="00000000" w:rsidP="00000000" w:rsidRDefault="00000000" w:rsidRPr="00000000" w14:paraId="00000015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sala 205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6"/>
                <w:szCs w:val="16"/>
                <w:rtl w:val="0"/>
              </w:rPr>
              <w:t xml:space="preserve">Zaawansowana edycja dźwięku </w:t>
            </w:r>
          </w:p>
          <w:p w:rsidR="00000000" w:rsidDel="00000000" w:rsidP="00000000" w:rsidRDefault="00000000" w:rsidRPr="00000000" w14:paraId="00000018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dr Radosław Sirko</w:t>
            </w:r>
          </w:p>
          <w:p w:rsidR="00000000" w:rsidDel="00000000" w:rsidP="00000000" w:rsidRDefault="00000000" w:rsidRPr="00000000" w14:paraId="00000019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sala 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6"/>
                <w:szCs w:val="16"/>
                <w:rtl w:val="0"/>
              </w:rPr>
              <w:t xml:space="preserve">Scenariusz video</w:t>
            </w:r>
          </w:p>
          <w:p w:rsidR="00000000" w:rsidDel="00000000" w:rsidP="00000000" w:rsidRDefault="00000000" w:rsidRPr="00000000" w14:paraId="0000001C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6"/>
                <w:szCs w:val="16"/>
                <w:rtl w:val="0"/>
              </w:rPr>
              <w:t xml:space="preserve"> dr Anna Wolska</w:t>
            </w:r>
          </w:p>
          <w:p w:rsidR="00000000" w:rsidDel="00000000" w:rsidP="00000000" w:rsidRDefault="00000000" w:rsidRPr="00000000" w14:paraId="0000001D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sala 1</w:t>
            </w:r>
          </w:p>
        </w:tc>
      </w:tr>
    </w:tbl>
    <w:p w:rsidR="00000000" w:rsidDel="00000000" w:rsidP="00000000" w:rsidRDefault="00000000" w:rsidRPr="00000000" w14:paraId="0000001F">
      <w:pPr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40.0" w:type="dxa"/>
        <w:jc w:val="left"/>
        <w:tblInd w:w="426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555"/>
        <w:gridCol w:w="3030"/>
        <w:gridCol w:w="3450"/>
        <w:gridCol w:w="3105"/>
        <w:tblGridChange w:id="0">
          <w:tblGrid>
            <w:gridCol w:w="555"/>
            <w:gridCol w:w="3030"/>
            <w:gridCol w:w="3450"/>
            <w:gridCol w:w="3105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ind w:right="113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W</w:t>
            </w:r>
          </w:p>
          <w:p w:rsidR="00000000" w:rsidDel="00000000" w:rsidP="00000000" w:rsidRDefault="00000000" w:rsidRPr="00000000" w14:paraId="00000021">
            <w:pPr>
              <w:ind w:right="113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T</w:t>
            </w:r>
          </w:p>
          <w:p w:rsidR="00000000" w:rsidDel="00000000" w:rsidP="00000000" w:rsidRDefault="00000000" w:rsidRPr="00000000" w14:paraId="00000022">
            <w:pPr>
              <w:ind w:right="113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O</w:t>
            </w:r>
          </w:p>
          <w:p w:rsidR="00000000" w:rsidDel="00000000" w:rsidP="00000000" w:rsidRDefault="00000000" w:rsidRPr="00000000" w14:paraId="00000023">
            <w:pPr>
              <w:ind w:right="113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R</w:t>
            </w:r>
          </w:p>
          <w:p w:rsidR="00000000" w:rsidDel="00000000" w:rsidP="00000000" w:rsidRDefault="00000000" w:rsidRPr="00000000" w14:paraId="00000024">
            <w:pPr>
              <w:ind w:right="113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025">
            <w:pPr>
              <w:ind w:right="113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16:00 – 18:15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18:15 - 19:45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19:45 - 21:15</w:t>
            </w:r>
          </w:p>
        </w:tc>
      </w:tr>
      <w:tr>
        <w:trPr>
          <w:cantSplit w:val="0"/>
          <w:trHeight w:val="130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6"/>
                <w:szCs w:val="16"/>
                <w:rtl w:val="0"/>
              </w:rPr>
              <w:t xml:space="preserve">Typografia Nowych Mediów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mgr Piotr Piwocki</w:t>
            </w:r>
          </w:p>
          <w:p w:rsidR="00000000" w:rsidDel="00000000" w:rsidP="00000000" w:rsidRDefault="00000000" w:rsidRPr="00000000" w14:paraId="0000002C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sala 306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6"/>
                <w:szCs w:val="16"/>
                <w:rtl w:val="0"/>
              </w:rPr>
              <w:t xml:space="preserve">Historia fotografii </w:t>
            </w:r>
          </w:p>
          <w:p w:rsidR="00000000" w:rsidDel="00000000" w:rsidP="00000000" w:rsidRDefault="00000000" w:rsidRPr="00000000" w14:paraId="0000002F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dr Magdalena Durda</w:t>
            </w:r>
          </w:p>
          <w:p w:rsidR="00000000" w:rsidDel="00000000" w:rsidP="00000000" w:rsidRDefault="00000000" w:rsidRPr="00000000" w14:paraId="00000030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sala 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6"/>
                <w:szCs w:val="16"/>
                <w:rtl w:val="0"/>
              </w:rPr>
              <w:t xml:space="preserve">Zaawansowana technologia obrazu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dr Karol Jaworowski</w:t>
            </w:r>
          </w:p>
          <w:p w:rsidR="00000000" w:rsidDel="00000000" w:rsidP="00000000" w:rsidRDefault="00000000" w:rsidRPr="00000000" w14:paraId="00000035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sala 13</w:t>
            </w:r>
          </w:p>
        </w:tc>
      </w:tr>
    </w:tbl>
    <w:p w:rsidR="00000000" w:rsidDel="00000000" w:rsidP="00000000" w:rsidRDefault="00000000" w:rsidRPr="00000000" w14:paraId="00000037">
      <w:pPr>
        <w:widowControl w:val="0"/>
        <w:ind w:left="296" w:hanging="296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125.0" w:type="dxa"/>
        <w:jc w:val="left"/>
        <w:tblInd w:w="432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495"/>
        <w:gridCol w:w="3075"/>
        <w:gridCol w:w="3420"/>
        <w:gridCol w:w="3135"/>
        <w:tblGridChange w:id="0">
          <w:tblGrid>
            <w:gridCol w:w="495"/>
            <w:gridCol w:w="3075"/>
            <w:gridCol w:w="3420"/>
            <w:gridCol w:w="3135"/>
          </w:tblGrid>
        </w:tblGridChange>
      </w:tblGrid>
      <w:tr>
        <w:trPr>
          <w:cantSplit w:val="0"/>
          <w:trHeight w:val="252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ind w:right="113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ŚRODA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16:00 – 18:15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18:15 - 20:30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20:30 - 22:00</w:t>
            </w:r>
          </w:p>
        </w:tc>
      </w:tr>
      <w:tr>
        <w:trPr>
          <w:cantSplit w:val="0"/>
          <w:trHeight w:val="1335.332031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6"/>
                <w:szCs w:val="16"/>
                <w:rtl w:val="0"/>
              </w:rPr>
              <w:t xml:space="preserve">Animacja </w:t>
            </w:r>
          </w:p>
          <w:p w:rsidR="00000000" w:rsidDel="00000000" w:rsidP="00000000" w:rsidRDefault="00000000" w:rsidRPr="00000000" w14:paraId="0000003E">
            <w:pP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dr Maria Strzelecka</w:t>
            </w:r>
          </w:p>
          <w:p w:rsidR="00000000" w:rsidDel="00000000" w:rsidP="00000000" w:rsidRDefault="00000000" w:rsidRPr="00000000" w14:paraId="0000003F">
            <w:pP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pracownia animacji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6"/>
                <w:szCs w:val="16"/>
                <w:rtl w:val="0"/>
              </w:rPr>
              <w:t xml:space="preserve">Kreacja fotograficzna</w:t>
            </w:r>
          </w:p>
          <w:p w:rsidR="00000000" w:rsidDel="00000000" w:rsidP="00000000" w:rsidRDefault="00000000" w:rsidRPr="00000000" w14:paraId="00000042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PRACOWNIA KIERUNKOWA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dr Izabela Maciusowicz</w:t>
            </w:r>
          </w:p>
          <w:p w:rsidR="00000000" w:rsidDel="00000000" w:rsidP="00000000" w:rsidRDefault="00000000" w:rsidRPr="00000000" w14:paraId="00000044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sala 114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6"/>
                <w:szCs w:val="16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mgr Mariola Pachnia</w:t>
            </w:r>
          </w:p>
          <w:p w:rsidR="00000000" w:rsidDel="00000000" w:rsidP="00000000" w:rsidRDefault="00000000" w:rsidRPr="00000000" w14:paraId="00000048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online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widowControl w:val="0"/>
        <w:ind w:left="296" w:hanging="296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6990.0" w:type="dxa"/>
        <w:jc w:val="left"/>
        <w:tblInd w:w="432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570"/>
        <w:gridCol w:w="2985"/>
        <w:gridCol w:w="3435"/>
        <w:tblGridChange w:id="0">
          <w:tblGrid>
            <w:gridCol w:w="570"/>
            <w:gridCol w:w="2985"/>
            <w:gridCol w:w="3435"/>
          </w:tblGrid>
        </w:tblGridChange>
      </w:tblGrid>
      <w:tr>
        <w:trPr>
          <w:cantSplit w:val="0"/>
          <w:trHeight w:val="252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ind w:right="113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C</w:t>
            </w:r>
          </w:p>
          <w:p w:rsidR="00000000" w:rsidDel="00000000" w:rsidP="00000000" w:rsidRDefault="00000000" w:rsidRPr="00000000" w14:paraId="00000052">
            <w:pPr>
              <w:ind w:right="113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Z</w:t>
            </w:r>
          </w:p>
          <w:p w:rsidR="00000000" w:rsidDel="00000000" w:rsidP="00000000" w:rsidRDefault="00000000" w:rsidRPr="00000000" w14:paraId="00000053">
            <w:pPr>
              <w:ind w:right="113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W</w:t>
            </w:r>
          </w:p>
          <w:p w:rsidR="00000000" w:rsidDel="00000000" w:rsidP="00000000" w:rsidRDefault="00000000" w:rsidRPr="00000000" w14:paraId="00000054">
            <w:pPr>
              <w:ind w:right="113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055">
            <w:pPr>
              <w:ind w:right="113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R</w:t>
            </w:r>
          </w:p>
          <w:p w:rsidR="00000000" w:rsidDel="00000000" w:rsidP="00000000" w:rsidRDefault="00000000" w:rsidRPr="00000000" w14:paraId="00000056">
            <w:pPr>
              <w:ind w:right="113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T</w:t>
            </w:r>
          </w:p>
          <w:p w:rsidR="00000000" w:rsidDel="00000000" w:rsidP="00000000" w:rsidRDefault="00000000" w:rsidRPr="00000000" w14:paraId="00000057">
            <w:pPr>
              <w:ind w:right="113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058">
            <w:pPr>
              <w:ind w:right="113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76" w:lineRule="auto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16:00 – 18:15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76" w:lineRule="auto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18:15 - 20:30</w:t>
            </w:r>
          </w:p>
        </w:tc>
      </w:tr>
      <w:tr>
        <w:trPr>
          <w:cantSplit w:val="0"/>
          <w:trHeight w:val="156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6"/>
                <w:szCs w:val="16"/>
                <w:rtl w:val="0"/>
              </w:rPr>
              <w:t xml:space="preserve">Fotografia społeczna</w:t>
            </w:r>
          </w:p>
          <w:p w:rsidR="00000000" w:rsidDel="00000000" w:rsidP="00000000" w:rsidRDefault="00000000" w:rsidRPr="00000000" w14:paraId="0000005D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PRACOWNIA KIERUNKOWA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76" w:lineRule="auto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prof. Witold Krassowski</w:t>
            </w:r>
          </w:p>
          <w:p w:rsidR="00000000" w:rsidDel="00000000" w:rsidP="00000000" w:rsidRDefault="00000000" w:rsidRPr="00000000" w14:paraId="0000005F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76" w:lineRule="auto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76" w:lineRule="auto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sala 114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1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6"/>
                <w:szCs w:val="16"/>
                <w:rtl w:val="0"/>
              </w:rPr>
              <w:t xml:space="preserve">Relacje czasoprzestrzenne</w:t>
            </w:r>
          </w:p>
          <w:p w:rsidR="00000000" w:rsidDel="00000000" w:rsidP="00000000" w:rsidRDefault="00000000" w:rsidRPr="00000000" w14:paraId="00000063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PRACOWNIA KIERUNKOWA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dr hab. Adam Dudek</w:t>
            </w:r>
          </w:p>
          <w:p w:rsidR="00000000" w:rsidDel="00000000" w:rsidP="00000000" w:rsidRDefault="00000000" w:rsidRPr="00000000" w14:paraId="00000065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sala 110</w:t>
            </w:r>
          </w:p>
          <w:p w:rsidR="00000000" w:rsidDel="00000000" w:rsidP="00000000" w:rsidRDefault="00000000" w:rsidRPr="00000000" w14:paraId="00000067">
            <w:pPr>
              <w:spacing w:line="276" w:lineRule="auto"/>
              <w:ind w:hanging="55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widowControl w:val="0"/>
        <w:ind w:left="188" w:hanging="188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6975.0" w:type="dxa"/>
        <w:jc w:val="left"/>
        <w:tblInd w:w="432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570"/>
        <w:gridCol w:w="2985"/>
        <w:gridCol w:w="3420"/>
        <w:tblGridChange w:id="0">
          <w:tblGrid>
            <w:gridCol w:w="570"/>
            <w:gridCol w:w="2985"/>
            <w:gridCol w:w="3420"/>
          </w:tblGrid>
        </w:tblGridChange>
      </w:tblGrid>
      <w:tr>
        <w:trPr>
          <w:cantSplit w:val="0"/>
          <w:trHeight w:val="256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ind w:right="113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P</w:t>
            </w:r>
          </w:p>
          <w:p w:rsidR="00000000" w:rsidDel="00000000" w:rsidP="00000000" w:rsidRDefault="00000000" w:rsidRPr="00000000" w14:paraId="0000006A">
            <w:pPr>
              <w:ind w:right="113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06B">
            <w:pPr>
              <w:ind w:right="113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ĄT</w:t>
            </w:r>
          </w:p>
          <w:p w:rsidR="00000000" w:rsidDel="00000000" w:rsidP="00000000" w:rsidRDefault="00000000" w:rsidRPr="00000000" w14:paraId="0000006C">
            <w:pPr>
              <w:ind w:right="113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EK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16:00 – 18:15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18:15 - 20:30</w:t>
            </w:r>
          </w:p>
        </w:tc>
      </w:tr>
      <w:tr>
        <w:trPr>
          <w:cantSplit w:val="0"/>
          <w:trHeight w:val="139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6"/>
                <w:szCs w:val="16"/>
                <w:rtl w:val="0"/>
              </w:rPr>
              <w:t xml:space="preserve">Obrazowanie dla mediów</w:t>
            </w:r>
          </w:p>
          <w:p w:rsidR="00000000" w:rsidDel="00000000" w:rsidP="00000000" w:rsidRDefault="00000000" w:rsidRPr="00000000" w14:paraId="00000071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PRACOWNIA KIERUNKOWA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dr Katarzyna Stanny, prof. uczelni</w:t>
            </w:r>
          </w:p>
          <w:p w:rsidR="00000000" w:rsidDel="00000000" w:rsidP="00000000" w:rsidRDefault="00000000" w:rsidRPr="00000000" w14:paraId="00000073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sala 313 /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6"/>
                <w:szCs w:val="16"/>
                <w:rtl w:val="0"/>
              </w:rPr>
              <w:t xml:space="preserve">Koncepcja obrazu</w:t>
            </w:r>
          </w:p>
          <w:p w:rsidR="00000000" w:rsidDel="00000000" w:rsidP="00000000" w:rsidRDefault="00000000" w:rsidRPr="00000000" w14:paraId="00000076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PRACOWNIA KIERUNKOWA </w:t>
            </w:r>
          </w:p>
          <w:p w:rsidR="00000000" w:rsidDel="00000000" w:rsidP="00000000" w:rsidRDefault="00000000" w:rsidRPr="00000000" w14:paraId="00000077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prof. Apoloniusz Węgłowski</w:t>
            </w:r>
          </w:p>
          <w:p w:rsidR="00000000" w:rsidDel="00000000" w:rsidP="00000000" w:rsidRDefault="00000000" w:rsidRPr="00000000" w14:paraId="00000078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sala 211</w:t>
            </w:r>
          </w:p>
          <w:p w:rsidR="00000000" w:rsidDel="00000000" w:rsidP="00000000" w:rsidRDefault="00000000" w:rsidRPr="00000000" w14:paraId="0000007A">
            <w:pP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widowControl w:val="0"/>
        <w:ind w:left="188" w:hanging="188"/>
        <w:rPr>
          <w:rFonts w:ascii="Verdana" w:cs="Verdana" w:eastAsia="Verdana" w:hAnsi="Verdana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76" w:lineRule="auto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     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Osoby studiujące wybierają </w:t>
      </w:r>
      <w:r w:rsidDel="00000000" w:rsidR="00000000" w:rsidRPr="00000000">
        <w:rPr>
          <w:rFonts w:ascii="Verdana" w:cs="Verdana" w:eastAsia="Verdana" w:hAnsi="Verdana"/>
          <w:sz w:val="16"/>
          <w:szCs w:val="16"/>
          <w:u w:val="single"/>
          <w:rtl w:val="0"/>
        </w:rPr>
        <w:t xml:space="preserve">4 pracownie </w:t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kierunkowe spośród:</w:t>
      </w:r>
    </w:p>
    <w:p w:rsidR="00000000" w:rsidDel="00000000" w:rsidP="00000000" w:rsidRDefault="00000000" w:rsidRPr="00000000" w14:paraId="0000007D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76" w:lineRule="auto"/>
        <w:rPr>
          <w:rFonts w:ascii="Verdana" w:cs="Verdana" w:eastAsia="Verdana" w:hAnsi="Verdana"/>
          <w:b w:val="1"/>
          <w:bCs w:val="1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        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16"/>
          <w:szCs w:val="16"/>
          <w:rtl w:val="0"/>
        </w:rPr>
        <w:t xml:space="preserve">Relacje czasoprzestrzenne</w:t>
      </w:r>
    </w:p>
    <w:p w:rsidR="00000000" w:rsidDel="00000000" w:rsidP="00000000" w:rsidRDefault="00000000" w:rsidRPr="00000000" w14:paraId="0000007E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76" w:lineRule="auto"/>
        <w:rPr>
          <w:rFonts w:ascii="Verdana" w:cs="Verdana" w:eastAsia="Verdana" w:hAnsi="Verdana"/>
          <w:b w:val="1"/>
          <w:bCs w:val="1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6"/>
          <w:szCs w:val="16"/>
          <w:rtl w:val="0"/>
        </w:rPr>
        <w:t xml:space="preserve">          Fotografia społeczna</w:t>
      </w:r>
    </w:p>
    <w:p w:rsidR="00000000" w:rsidDel="00000000" w:rsidP="00000000" w:rsidRDefault="00000000" w:rsidRPr="00000000" w14:paraId="0000007F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76" w:lineRule="auto"/>
        <w:rPr>
          <w:rFonts w:ascii="Verdana" w:cs="Verdana" w:eastAsia="Verdana" w:hAnsi="Verdana"/>
          <w:b w:val="1"/>
          <w:bCs w:val="1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6"/>
          <w:szCs w:val="16"/>
          <w:rtl w:val="0"/>
        </w:rPr>
        <w:t xml:space="preserve">          Kreacja fotograficzna</w:t>
      </w:r>
    </w:p>
    <w:p w:rsidR="00000000" w:rsidDel="00000000" w:rsidP="00000000" w:rsidRDefault="00000000" w:rsidRPr="00000000" w14:paraId="00000080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76" w:lineRule="auto"/>
        <w:rPr>
          <w:rFonts w:ascii="Verdana" w:cs="Verdana" w:eastAsia="Verdana" w:hAnsi="Verdana"/>
          <w:b w:val="1"/>
          <w:bCs w:val="1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6"/>
          <w:szCs w:val="16"/>
          <w:rtl w:val="0"/>
        </w:rPr>
        <w:t xml:space="preserve">          Komunikacja intermedialna</w:t>
      </w:r>
    </w:p>
    <w:p w:rsidR="00000000" w:rsidDel="00000000" w:rsidP="00000000" w:rsidRDefault="00000000" w:rsidRPr="00000000" w14:paraId="00000081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76" w:lineRule="auto"/>
        <w:ind w:left="0" w:firstLine="566.9291338582675"/>
        <w:rPr>
          <w:rFonts w:ascii="Verdana" w:cs="Verdana" w:eastAsia="Verdana" w:hAnsi="Verdana"/>
          <w:b w:val="1"/>
          <w:bCs w:val="1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6"/>
          <w:szCs w:val="16"/>
          <w:rtl w:val="0"/>
        </w:rPr>
        <w:t xml:space="preserve">Koncepcja obrazu</w:t>
      </w:r>
    </w:p>
    <w:p w:rsidR="00000000" w:rsidDel="00000000" w:rsidP="00000000" w:rsidRDefault="00000000" w:rsidRPr="00000000" w14:paraId="00000082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76" w:lineRule="auto"/>
        <w:rPr>
          <w:rFonts w:ascii="Verdana" w:cs="Verdana" w:eastAsia="Verdana" w:hAnsi="Verdana"/>
          <w:b w:val="1"/>
          <w:bCs w:val="1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6"/>
          <w:szCs w:val="16"/>
          <w:rtl w:val="0"/>
        </w:rPr>
        <w:t xml:space="preserve">          Obrazowanie dla mediów</w:t>
      </w:r>
      <w:bookmarkStart w:colFirst="0" w:colLast="0" w:name="bookmark=id.30j0zll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76" w:lineRule="auto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          Pozostałe zajęcia są obowiązkowe. Obowiązkowy plener w semestrze letnim.</w:t>
      </w:r>
    </w:p>
    <w:sectPr>
      <w:headerReference r:id="rId7" w:type="default"/>
      <w:pgSz w:h="16820" w:w="11900" w:orient="portrait"/>
      <w:pgMar w:bottom="568" w:top="720" w:left="720" w:right="701" w:header="422" w:footer="1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tabs>
        <w:tab w:val="center" w:leader="none" w:pos="4536"/>
        <w:tab w:val="right" w:leader="none" w:pos="9072"/>
      </w:tabs>
      <w:spacing w:line="276" w:lineRule="auto"/>
      <w:rPr>
        <w:rFonts w:ascii="Verdana" w:cs="Verdana" w:eastAsia="Verdana" w:hAnsi="Verdana"/>
        <w:b w:val="1"/>
        <w:bCs w:val="1"/>
        <w:sz w:val="18"/>
        <w:szCs w:val="18"/>
      </w:rPr>
    </w:pPr>
    <w:r w:rsidDel="00000000" w:rsidR="00000000" w:rsidRPr="00000000">
      <w:rPr>
        <w:rFonts w:ascii="Verdana" w:cs="Verdana" w:eastAsia="Verdana" w:hAnsi="Verdana"/>
        <w:b w:val="1"/>
        <w:bCs w:val="1"/>
        <w:sz w:val="18"/>
        <w:szCs w:val="18"/>
        <w:rtl w:val="0"/>
      </w:rPr>
      <w:t xml:space="preserve">Plan zajęć na rok akademicki 2026/2027                                          Wydział Sztuki Mediów</w:t>
    </w:r>
  </w:p>
  <w:p w:rsidR="00000000" w:rsidDel="00000000" w:rsidP="00000000" w:rsidRDefault="00000000" w:rsidRPr="00000000" w14:paraId="00000085">
    <w:pPr>
      <w:tabs>
        <w:tab w:val="center" w:leader="none" w:pos="4536"/>
        <w:tab w:val="right" w:leader="none" w:pos="9072"/>
      </w:tabs>
      <w:spacing w:line="276" w:lineRule="auto"/>
      <w:rPr>
        <w:rFonts w:ascii="Verdana" w:cs="Verdana" w:eastAsia="Verdana" w:hAnsi="Verdana"/>
        <w:b w:val="1"/>
        <w:bCs w:val="1"/>
        <w:sz w:val="18"/>
        <w:szCs w:val="18"/>
      </w:rPr>
    </w:pPr>
    <w:r w:rsidDel="00000000" w:rsidR="00000000" w:rsidRPr="00000000">
      <w:rPr>
        <w:rFonts w:ascii="Verdana" w:cs="Verdana" w:eastAsia="Verdana" w:hAnsi="Verdana"/>
        <w:sz w:val="18"/>
        <w:szCs w:val="18"/>
        <w:rtl w:val="0"/>
      </w:rPr>
      <w:t xml:space="preserve">II rok niestacjonarnych studiów I stopnia                                              </w:t>
      <w:tab/>
      <w:t xml:space="preserve">kierunek </w:t>
    </w:r>
    <w:r w:rsidDel="00000000" w:rsidR="00000000" w:rsidRPr="00000000">
      <w:rPr>
        <w:rFonts w:ascii="Verdana" w:cs="Verdana" w:eastAsia="Verdana" w:hAnsi="Verdana"/>
        <w:i w:val="1"/>
        <w:iCs w:val="1"/>
        <w:sz w:val="18"/>
        <w:szCs w:val="18"/>
        <w:rtl w:val="0"/>
      </w:rPr>
      <w:t xml:space="preserve">sztuka mediów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l-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before="480" w:lineRule="auto"/>
    </w:pPr>
    <w:rPr>
      <w:rFonts w:ascii="Helvetica Neue" w:cs="Helvetica Neue" w:eastAsia="Helvetica Neue" w:hAnsi="Helvetica Neue"/>
      <w:b w:val="1"/>
      <w:bCs w:val="1"/>
      <w:color w:val="335b8a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ny" w:default="1">
    <w:name w:val="Normal"/>
    <w:qFormat w:val="1"/>
    <w:pPr>
      <w:suppressAutoHyphens w:val="1"/>
    </w:pPr>
    <w:rPr>
      <w:rFonts w:cs="Arial Unicode MS"/>
      <w:color w:val="000000"/>
      <w:sz w:val="24"/>
      <w:szCs w:val="24"/>
      <w:u w:color="000000"/>
      <w14:textOutline w14:cap="flat" w14:cmpd="sng" w14:w="12700" w14:algn="ctr">
        <w14:noFill/>
        <w14:prstDash w14:val="solid"/>
        <w14:miter w14:lim="400000"/>
      </w14:textOutline>
    </w:rPr>
  </w:style>
  <w:style w:type="paragraph" w:styleId="Nagwek1">
    <w:name w:val="heading 1"/>
    <w:basedOn w:val="Normalny"/>
    <w:next w:val="Normalny"/>
    <w:link w:val="Nagwek1Znak"/>
    <w:uiPriority w:val="9"/>
    <w:qFormat w:val="1"/>
    <w:rsid w:val="00F35A1A"/>
    <w:pPr>
      <w:keepNext w:val="1"/>
      <w:keepLines w:val="1"/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  <w:suppressAutoHyphens w:val="0"/>
      <w:spacing w:before="480"/>
      <w:outlineLvl w:val="0"/>
    </w:pPr>
    <w:rPr>
      <w:rFonts w:asciiTheme="majorHAnsi" w:cstheme="majorBidi" w:eastAsiaTheme="majorEastAsia" w:hAnsiTheme="majorHAnsi"/>
      <w:b w:val="1"/>
      <w:bCs w:val="1"/>
      <w:color w:val="345a8a" w:themeColor="accent1" w:themeShade="0000B5"/>
      <w:sz w:val="32"/>
      <w:szCs w:val="32"/>
      <w:bdr w:color="auto" w:space="0" w:sz="0" w:val="none"/>
      <w:lang w:val="cs-CZ"/>
      <w14:textOutline w14:cap="rnd" w14:cmpd="sng" w14:algn="ctr">
        <w14:noFill/>
        <w14:prstDash w14:val="solid"/>
        <w14:bevel/>
      </w14:textOutline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Hipercze">
    <w:name w:val="Hyperlink"/>
    <w:rPr>
      <w:u w:val="single"/>
    </w:rPr>
  </w:style>
  <w:style w:type="table" w:styleId="TableNormal" w:customStyle="1">
    <w:name w:val="Table Normal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HeaderFooter" w:customStyle="1">
    <w:name w:val="Header &amp; Footer"/>
    <w:pPr>
      <w:tabs>
        <w:tab w:val="right" w:pos="9020"/>
      </w:tabs>
    </w:pPr>
    <w:rPr>
      <w:rFonts w:ascii="Helvetica Neue" w:cs="Helvetica Neue" w:eastAsia="Helvetica Neue" w:hAnsi="Helvetica Neue"/>
      <w:color w:val="000000"/>
      <w:sz w:val="24"/>
      <w:szCs w:val="24"/>
      <w14:textOutline w14:cap="flat" w14:cmpd="sng" w14:algn="ctr">
        <w14:noFill/>
        <w14:prstDash w14:val="solid"/>
        <w14:bevel/>
      </w14:textOutline>
    </w:rPr>
  </w:style>
  <w:style w:type="paragraph" w:styleId="Stopka">
    <w:name w:val="footer"/>
    <w:pPr>
      <w:tabs>
        <w:tab w:val="center" w:pos="4536"/>
        <w:tab w:val="right" w:pos="9072"/>
      </w:tabs>
      <w:suppressAutoHyphens w:val="1"/>
    </w:pPr>
    <w:rPr>
      <w:rFonts w:cs="Arial Unicode MS"/>
      <w:color w:val="000000"/>
      <w:sz w:val="24"/>
      <w:szCs w:val="24"/>
      <w:u w:color="000000"/>
    </w:rPr>
  </w:style>
  <w:style w:type="paragraph" w:styleId="Nagwek">
    <w:name w:val="header"/>
    <w:basedOn w:val="Normalny"/>
    <w:link w:val="NagwekZnak"/>
    <w:uiPriority w:val="99"/>
    <w:unhideWhenUsed w:val="1"/>
    <w:rsid w:val="005373B5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5373B5"/>
    <w:rPr>
      <w:rFonts w:cs="Arial Unicode MS"/>
      <w:color w:val="000000"/>
      <w:sz w:val="24"/>
      <w:szCs w:val="24"/>
      <w:u w:color="000000"/>
      <w14:textOutline w14:cap="flat" w14:cmpd="sng" w14:w="12700" w14:algn="ctr">
        <w14:noFill/>
        <w14:prstDash w14:val="solid"/>
        <w14:miter w14:lim="400000"/>
      </w14:textOutline>
    </w:rPr>
  </w:style>
  <w:style w:type="character" w:styleId="Nagwek1Znak" w:customStyle="1">
    <w:name w:val="Nagłówek 1 Znak"/>
    <w:basedOn w:val="Domylnaczcionkaakapitu"/>
    <w:link w:val="Nagwek1"/>
    <w:uiPriority w:val="9"/>
    <w:rsid w:val="00F35A1A"/>
    <w:rPr>
      <w:rFonts w:asciiTheme="majorHAnsi" w:cstheme="majorBidi" w:eastAsiaTheme="majorEastAsia" w:hAnsiTheme="majorHAnsi"/>
      <w:b w:val="1"/>
      <w:bCs w:val="1"/>
      <w:color w:val="345a8a" w:themeColor="accent1" w:themeShade="0000B5"/>
      <w:sz w:val="32"/>
      <w:szCs w:val="32"/>
      <w:bdr w:color="auto" w:space="0" w:sz="0" w:val="none"/>
      <w:lang w:val="cs-CZ"/>
    </w:rPr>
  </w:style>
  <w:style w:type="paragraph" w:styleId="Tekstpodstawowy">
    <w:name w:val="Body Text"/>
    <w:basedOn w:val="Normalny"/>
    <w:link w:val="TekstpodstawowyZnak"/>
    <w:uiPriority w:val="99"/>
    <w:unhideWhenUsed w:val="1"/>
    <w:rsid w:val="00F35A1A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  <w:suppressAutoHyphens w:val="0"/>
      <w:spacing w:after="120"/>
    </w:pPr>
    <w:rPr>
      <w:rFonts w:asciiTheme="minorHAnsi" w:cstheme="minorBidi" w:eastAsiaTheme="minorEastAsia" w:hAnsiTheme="minorHAnsi"/>
      <w:color w:val="auto"/>
      <w:bdr w:color="auto" w:space="0" w:sz="0" w:val="none"/>
      <w:lang w:val="cs-CZ"/>
      <w14:textOutline w14:cap="rnd" w14:cmpd="sng" w14:algn="ctr">
        <w14:noFill/>
        <w14:prstDash w14:val="solid"/>
        <w14:bevel/>
      </w14:textOutline>
    </w:rPr>
  </w:style>
  <w:style w:type="character" w:styleId="TekstpodstawowyZnak" w:customStyle="1">
    <w:name w:val="Tekst podstawowy Znak"/>
    <w:basedOn w:val="Domylnaczcionkaakapitu"/>
    <w:link w:val="Tekstpodstawowy"/>
    <w:uiPriority w:val="99"/>
    <w:rsid w:val="00F35A1A"/>
    <w:rPr>
      <w:rFonts w:asciiTheme="minorHAnsi" w:cstheme="minorBidi" w:eastAsiaTheme="minorEastAsia" w:hAnsiTheme="minorHAnsi"/>
      <w:sz w:val="24"/>
      <w:szCs w:val="24"/>
      <w:bdr w:color="auto" w:space="0" w:sz="0" w:val="none"/>
      <w:lang w:val="cs-CZ"/>
    </w:rPr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CD651B"/>
    <w:rPr>
      <w:rFonts w:ascii="Lucida Grande CE" w:hAnsi="Lucida Grande CE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CD651B"/>
    <w:rPr>
      <w:rFonts w:ascii="Lucida Grande CE" w:cs="Arial Unicode MS" w:hAnsi="Lucida Grande CE"/>
      <w:color w:val="000000"/>
      <w:sz w:val="18"/>
      <w:szCs w:val="18"/>
      <w:u w:color="000000"/>
      <w14:textOutline w14:cap="flat" w14:cmpd="sng" w14:w="12700" w14:algn="ctr">
        <w14:noFill/>
        <w14:prstDash w14:val="solid"/>
        <w14:miter w14:lim="400000"/>
      </w14:textOutline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QDBz4WFHhipT/6qduOyy5EsefA==">CgMxLjAyCGguZ2pkZ3hzMgppZC4zMGowemxsOAByITF4ZzFET1hPUnhxYWNLeTdqTmMwYkkzSmxkdUd4ejVSNA==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2024-06-19T14:18:00Z</dcterms:created>
  <dc:creator>Anita Ciurkot</dc:creator>
</cp:coreProperties>
</file>